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B64EA">
        <w:rPr>
          <w:rFonts w:ascii="Times New Roman" w:hAnsi="Times New Roman"/>
          <w:sz w:val="24"/>
          <w:szCs w:val="24"/>
        </w:rPr>
        <w:t xml:space="preserve">           </w:t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B64EA">
        <w:rPr>
          <w:rFonts w:ascii="Times New Roman" w:hAnsi="Times New Roman"/>
          <w:sz w:val="24"/>
          <w:szCs w:val="24"/>
        </w:rPr>
        <w:t xml:space="preserve">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433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74634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EB64EA">
        <w:rPr>
          <w:rFonts w:ascii="Times New Roman" w:hAnsi="Times New Roman"/>
          <w:sz w:val="24"/>
        </w:rPr>
        <w:t xml:space="preserve">18 C1- </w:t>
      </w:r>
      <w:r w:rsidR="00DB255C">
        <w:rPr>
          <w:rFonts w:ascii="Times New Roman" w:hAnsi="Times New Roman"/>
          <w:sz w:val="24"/>
        </w:rPr>
        <w:t>ĐĐT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DB255C">
        <w:rPr>
          <w:rFonts w:ascii="Times New Roman" w:hAnsi="Times New Roman"/>
          <w:sz w:val="24"/>
          <w:lang w:val="sv-SE"/>
        </w:rPr>
        <w:t>I</w:t>
      </w:r>
      <w:r>
        <w:rPr>
          <w:rFonts w:ascii="Times New Roman" w:hAnsi="Times New Roman"/>
          <w:sz w:val="24"/>
          <w:lang w:val="sv-SE"/>
        </w:rPr>
        <w:t>. . . . . . năm học   201</w:t>
      </w:r>
      <w:r w:rsidR="00EB64EA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698" w:type="dxa"/>
        <w:tblInd w:w="-3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805"/>
        <w:gridCol w:w="823"/>
        <w:gridCol w:w="881"/>
        <w:gridCol w:w="8869"/>
      </w:tblGrid>
      <w:tr w:rsidR="00132CF6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616C4D" w:rsidRPr="006C7AD6" w:rsidTr="00616C4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7436CF" w:rsidRDefault="00616C4D" w:rsidP="00616C4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1: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  <w:p w:rsidR="00616C4D" w:rsidRPr="00BB2E44" w:rsidRDefault="00616C4D" w:rsidP="00616C4D">
            <w:pPr>
              <w:numPr>
                <w:ilvl w:val="1"/>
                <w:numId w:val="2"/>
              </w:numPr>
              <w:spacing w:line="312" w:lineRule="auto"/>
              <w:ind w:left="456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  <w:lang w:val="de-DE"/>
              </w:rPr>
              <w:t>Tự động hóa là gì?</w:t>
            </w:r>
          </w:p>
          <w:p w:rsidR="00616C4D" w:rsidRPr="00BB2E44" w:rsidRDefault="00616C4D" w:rsidP="00616C4D">
            <w:pPr>
              <w:numPr>
                <w:ilvl w:val="1"/>
                <w:numId w:val="2"/>
              </w:numPr>
              <w:spacing w:line="312" w:lineRule="auto"/>
              <w:ind w:left="456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Quá trình sản xuất</w:t>
            </w:r>
          </w:p>
          <w:p w:rsidR="00616C4D" w:rsidRPr="006C7AD6" w:rsidRDefault="00616C4D" w:rsidP="00616C4D">
            <w:pPr>
              <w:tabs>
                <w:tab w:val="right" w:leader="dot" w:pos="649"/>
              </w:tabs>
              <w:ind w:left="456" w:hanging="360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1.3 Quá trình công nghệ</w:t>
            </w:r>
          </w:p>
        </w:tc>
      </w:tr>
      <w:tr w:rsidR="00616C4D" w:rsidRPr="006C7AD6" w:rsidTr="00616C4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BB2E44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E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3/5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C14C4C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C14C4C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C14C4C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 xml:space="preserve">Chương 2: Điều khiển các quá trình công nghệ: </w:t>
            </w:r>
          </w:p>
          <w:p w:rsidR="00616C4D" w:rsidRPr="00C14C4C" w:rsidRDefault="00616C4D" w:rsidP="00616C4D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Hệ thống sản xuất công nghiệp và TĐH</w:t>
            </w:r>
          </w:p>
          <w:p w:rsidR="00616C4D" w:rsidRPr="00C14C4C" w:rsidRDefault="00616C4D" w:rsidP="00F558EA">
            <w:pPr>
              <w:numPr>
                <w:ilvl w:val="1"/>
                <w:numId w:val="3"/>
              </w:numPr>
              <w:tabs>
                <w:tab w:val="right" w:leader="dot" w:pos="420"/>
              </w:tabs>
              <w:spacing w:line="312" w:lineRule="auto"/>
              <w:ind w:left="636" w:hanging="45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Hệ thống tự động sản xuất linh hoạt</w:t>
            </w:r>
            <w:bookmarkStart w:id="0" w:name="_GoBack"/>
            <w:bookmarkEnd w:id="0"/>
          </w:p>
        </w:tc>
      </w:tr>
      <w:tr w:rsidR="00616C4D" w:rsidRPr="006C7AD6" w:rsidTr="00616C4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pStyle w:val="ListParagraph"/>
              <w:numPr>
                <w:ilvl w:val="1"/>
                <w:numId w:val="9"/>
              </w:numPr>
              <w:tabs>
                <w:tab w:val="right" w:leader="dot" w:pos="420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C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ấ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u tr</w:t>
            </w:r>
            <w:r w:rsidRPr="00DB255C">
              <w:rPr>
                <w:rFonts w:ascii="Times New Roman" w:hAnsi="Times New Roman" w:cs="VNI-Times"/>
                <w:sz w:val="24"/>
                <w:szCs w:val="24"/>
                <w:lang w:val="de-DE"/>
              </w:rPr>
              <w:t>ú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c c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ủ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a h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ệ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th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ố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ng t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ự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DB255C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DB255C">
              <w:rPr>
                <w:rFonts w:ascii="Times New Roman" w:hAnsi="Times New Roman" w:cs="Cambria"/>
                <w:sz w:val="24"/>
                <w:szCs w:val="24"/>
                <w:lang w:val="de-DE"/>
              </w:rPr>
              <w:t>ộ</w:t>
            </w: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ng</w:t>
            </w:r>
          </w:p>
        </w:tc>
      </w:tr>
      <w:tr w:rsidR="00616C4D" w:rsidRPr="006C7AD6" w:rsidTr="00616C4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6/6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DB255C" w:rsidRDefault="00616C4D" w:rsidP="00616C4D">
            <w:pPr>
              <w:pStyle w:val="ListParagraph"/>
              <w:numPr>
                <w:ilvl w:val="1"/>
                <w:numId w:val="9"/>
              </w:numPr>
              <w:tabs>
                <w:tab w:val="right" w:leader="dot" w:pos="420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DB255C">
              <w:rPr>
                <w:rFonts w:ascii="Times New Roman" w:hAnsi="Times New Roman"/>
                <w:sz w:val="24"/>
                <w:szCs w:val="24"/>
                <w:lang w:val="de-DE"/>
              </w:rPr>
              <w:t>Các phần tử cấu thành HT điều khiển</w:t>
            </w:r>
          </w:p>
        </w:tc>
      </w:tr>
      <w:tr w:rsidR="00616C4D" w:rsidRPr="006C7AD6" w:rsidTr="00616C4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pStyle w:val="ListParagraph"/>
              <w:numPr>
                <w:ilvl w:val="1"/>
                <w:numId w:val="8"/>
              </w:numPr>
              <w:tabs>
                <w:tab w:val="right" w:leader="dot" w:pos="420"/>
              </w:tabs>
              <w:spacing w:line="312" w:lineRule="auto"/>
              <w:ind w:hanging="144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Các lo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 qu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á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tr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ì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nh trong </w:t>
            </w:r>
            <w:r w:rsidRPr="00C14C4C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ề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u khi</w:t>
            </w:r>
            <w:r w:rsidRPr="00C14C4C">
              <w:rPr>
                <w:rFonts w:ascii="Times New Roman" w:hAnsi="Times New Roman" w:cs="Cambria"/>
                <w:sz w:val="24"/>
                <w:szCs w:val="24"/>
                <w:lang w:val="de-DE"/>
              </w:rPr>
              <w:t>ể</w:t>
            </w:r>
            <w:r w:rsidRPr="00C14C4C">
              <w:rPr>
                <w:rFonts w:ascii="Times New Roman" w:hAnsi="Times New Roman"/>
                <w:sz w:val="24"/>
                <w:szCs w:val="24"/>
                <w:lang w:val="de-DE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(tt)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Chương 3: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16C4D" w:rsidRPr="00C14C4C" w:rsidRDefault="00616C4D" w:rsidP="00616C4D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3.1.1 Lập giản đồ quá trình</w:t>
            </w:r>
          </w:p>
          <w:p w:rsidR="00616C4D" w:rsidRPr="00C14C4C" w:rsidRDefault="00616C4D" w:rsidP="00616C4D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3.1.2 Phân chia giai đoạn</w:t>
            </w:r>
          </w:p>
          <w:p w:rsidR="00616C4D" w:rsidRPr="006C7AD6" w:rsidRDefault="00616C4D" w:rsidP="00616C4D">
            <w:pPr>
              <w:tabs>
                <w:tab w:val="left" w:pos="630"/>
                <w:tab w:val="right" w:leader="dot" w:pos="3331"/>
              </w:tabs>
              <w:spacing w:before="120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C14C4C">
              <w:rPr>
                <w:rFonts w:ascii="Times New Roman" w:hAnsi="Times New Roman"/>
                <w:sz w:val="24"/>
                <w:szCs w:val="24"/>
              </w:rPr>
              <w:t>3.1.3 Lập trình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Default="00616C4D" w:rsidP="00616C4D">
            <w:pPr>
              <w:tabs>
                <w:tab w:val="left" w:pos="630"/>
                <w:tab w:val="right" w:leader="dot" w:pos="3331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7D1FB8">
              <w:rPr>
                <w:rFonts w:ascii="Times New Roman" w:hAnsi="Times New Roman"/>
                <w:sz w:val="24"/>
                <w:szCs w:val="24"/>
              </w:rPr>
              <w:t>3.2. Lập trình cho các loại quá trình</w:t>
            </w:r>
          </w:p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3.2.1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Quá trình tuần tự nối tiếp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Quá trình tuần tự song song 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6/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11/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 tuần tự song song(tt)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13/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18/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3.2.3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 có điều kiện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20/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25/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Quá trình có điều kiện (tt)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27/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3.2.4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 có lặp vòng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4D" w:rsidRPr="00365A04" w:rsidRDefault="00616C4D" w:rsidP="00616C4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3.2.4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Quá trình có lặp vòng (tt)</w:t>
            </w:r>
          </w:p>
        </w:tc>
      </w:tr>
      <w:tr w:rsidR="00616C4D" w:rsidRPr="006C7AD6" w:rsidTr="00616C4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EF427A" w:rsidRDefault="00616C4D" w:rsidP="00616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EF427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8 -22</w:t>
            </w:r>
            <w:r w:rsidRPr="00EF427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C4D" w:rsidRPr="006C7AD6" w:rsidRDefault="00616C4D" w:rsidP="0061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3.2.5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Quá trình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tuần tự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tổng hợp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="00616C4D">
        <w:rPr>
          <w:rFonts w:ascii="Times New Roman" w:hAnsi="Times New Roman"/>
          <w:i/>
          <w:sz w:val="24"/>
          <w:szCs w:val="24"/>
          <w:lang w:val="sv-SE"/>
        </w:rPr>
        <w:t>Ngày  10 tháng 05</w:t>
      </w:r>
      <w:r w:rsidR="00DB255C">
        <w:rPr>
          <w:rFonts w:ascii="Times New Roman" w:hAnsi="Times New Roman"/>
          <w:i/>
          <w:sz w:val="24"/>
          <w:szCs w:val="24"/>
          <w:lang w:val="sv-SE"/>
        </w:rPr>
        <w:t xml:space="preserve"> năm 2020</w:t>
      </w:r>
    </w:p>
    <w:p w:rsidR="00F82281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Default="00F82281" w:rsidP="00F82281">
      <w:pPr>
        <w:rPr>
          <w:rFonts w:ascii="Times New Roman" w:hAnsi="Times New Roman"/>
          <w:sz w:val="24"/>
          <w:lang w:val="sv-SE"/>
        </w:rPr>
      </w:pPr>
    </w:p>
    <w:p w:rsidR="00F82281" w:rsidRPr="00EB64EA" w:rsidRDefault="00F82281" w:rsidP="00F82281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</w:t>
      </w:r>
      <w:r w:rsidRPr="00EB64EA">
        <w:rPr>
          <w:rFonts w:ascii="Times New Roman" w:hAnsi="Times New Roman"/>
        </w:rPr>
        <w:t>Tạ Minh Cường</w:t>
      </w:r>
      <w:r w:rsidRPr="00EB64EA">
        <w:rPr>
          <w:rFonts w:ascii="Times New Roman" w:hAnsi="Times New Roman"/>
        </w:rPr>
        <w:tab/>
        <w:t xml:space="preserve">                                </w:t>
      </w:r>
      <w:r>
        <w:rPr>
          <w:rFonts w:ascii="Times New Roman" w:hAnsi="Times New Roman"/>
        </w:rPr>
        <w:t xml:space="preserve">      </w:t>
      </w:r>
      <w:r w:rsidRPr="00EB64EA">
        <w:rPr>
          <w:rFonts w:ascii="Times New Roman" w:hAnsi="Times New Roman"/>
        </w:rPr>
        <w:t xml:space="preserve">  </w:t>
      </w:r>
      <w:r w:rsidR="00DB255C">
        <w:rPr>
          <w:rFonts w:ascii="Times New Roman" w:hAnsi="Times New Roman"/>
        </w:rPr>
        <w:t xml:space="preserve">                                                                               </w:t>
      </w:r>
      <w:r w:rsidRPr="00EB64EA">
        <w:rPr>
          <w:rFonts w:ascii="Times New Roman" w:hAnsi="Times New Roman"/>
          <w:szCs w:val="28"/>
          <w:lang w:val="sv-SE"/>
        </w:rPr>
        <w:t>Nguyễn Thị Tố Nga</w:t>
      </w:r>
    </w:p>
    <w:p w:rsidR="006C7AD6" w:rsidRPr="00F82281" w:rsidRDefault="006C7AD6" w:rsidP="00F82281">
      <w:pPr>
        <w:tabs>
          <w:tab w:val="left" w:pos="11425"/>
        </w:tabs>
        <w:rPr>
          <w:rFonts w:ascii="Times New Roman" w:hAnsi="Times New Roman"/>
          <w:sz w:val="24"/>
          <w:lang w:val="sv-SE"/>
        </w:rPr>
      </w:pPr>
    </w:p>
    <w:sectPr w:rsidR="006C7AD6" w:rsidRPr="00F82281" w:rsidSect="00EB64EA">
      <w:footerReference w:type="default" r:id="rId7"/>
      <w:pgSz w:w="15840" w:h="12240" w:orient="landscape"/>
      <w:pgMar w:top="851" w:right="1440" w:bottom="1440" w:left="1440" w:header="720" w:footer="4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6D4" w:rsidRDefault="00D806D4" w:rsidP="006C7AD6">
      <w:r>
        <w:separator/>
      </w:r>
    </w:p>
  </w:endnote>
  <w:endnote w:type="continuationSeparator" w:id="0">
    <w:p w:rsidR="00D806D4" w:rsidRDefault="00D806D4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EB64EA" w:rsidRDefault="006C7AD6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6D4" w:rsidRDefault="00D806D4" w:rsidP="006C7AD6">
      <w:r>
        <w:separator/>
      </w:r>
    </w:p>
  </w:footnote>
  <w:footnote w:type="continuationSeparator" w:id="0">
    <w:p w:rsidR="00D806D4" w:rsidRDefault="00D806D4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15D2F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2">
    <w:nsid w:val="2D0968BA"/>
    <w:multiLevelType w:val="hybridMultilevel"/>
    <w:tmpl w:val="18361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12778C">
      <w:start w:val="1"/>
      <w:numFmt w:val="decimal"/>
      <w:lvlText w:val="2.%2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23694"/>
    <w:multiLevelType w:val="multilevel"/>
    <w:tmpl w:val="180625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4D05732C"/>
    <w:multiLevelType w:val="hybridMultilevel"/>
    <w:tmpl w:val="4DDC5466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B236C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6DCC7756"/>
    <w:multiLevelType w:val="multilevel"/>
    <w:tmpl w:val="D8EED5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DEE7039"/>
    <w:multiLevelType w:val="multilevel"/>
    <w:tmpl w:val="5EF452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132CF6"/>
    <w:rsid w:val="00183107"/>
    <w:rsid w:val="0026450C"/>
    <w:rsid w:val="00322473"/>
    <w:rsid w:val="0034241C"/>
    <w:rsid w:val="003B5668"/>
    <w:rsid w:val="00616C4D"/>
    <w:rsid w:val="00644D89"/>
    <w:rsid w:val="006C7AD6"/>
    <w:rsid w:val="007D1FB8"/>
    <w:rsid w:val="00826112"/>
    <w:rsid w:val="00853879"/>
    <w:rsid w:val="00BB2E44"/>
    <w:rsid w:val="00BF2A4D"/>
    <w:rsid w:val="00C14C4C"/>
    <w:rsid w:val="00D63B22"/>
    <w:rsid w:val="00D806D4"/>
    <w:rsid w:val="00DB255C"/>
    <w:rsid w:val="00E824DA"/>
    <w:rsid w:val="00EB64EA"/>
    <w:rsid w:val="00F558EA"/>
    <w:rsid w:val="00F82281"/>
    <w:rsid w:val="00FF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B28F09-D6CD-4BFC-9212-37C8CBBE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14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5</cp:revision>
  <dcterms:created xsi:type="dcterms:W3CDTF">2020-02-14T09:41:00Z</dcterms:created>
  <dcterms:modified xsi:type="dcterms:W3CDTF">2020-05-10T10:33:00Z</dcterms:modified>
</cp:coreProperties>
</file>